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F0" w:rsidRDefault="00D732CB">
      <w:r>
        <w:t>COMENTARIO</w:t>
      </w:r>
    </w:p>
    <w:p w:rsidR="00D732CB" w:rsidRDefault="00D732CB">
      <w:r>
        <w:t>TÍTULO:</w:t>
      </w:r>
      <w:r w:rsidR="00CA7C7E">
        <w:t xml:space="preserve">   </w:t>
      </w:r>
      <w:proofErr w:type="spellStart"/>
      <w:r w:rsidR="00CA7C7E">
        <w:t>Azitromicina</w:t>
      </w:r>
      <w:proofErr w:type="spellEnd"/>
      <w:r w:rsidR="00CA7C7E" w:rsidRPr="00CA7C7E">
        <w:t xml:space="preserve"> </w:t>
      </w:r>
      <w:r w:rsidR="00CA7C7E">
        <w:t>en niños de 1 a 3 años durante los episodios de obstrucción bronquial (“</w:t>
      </w:r>
      <w:proofErr w:type="spellStart"/>
      <w:r w:rsidR="00CA7C7E">
        <w:t>asthma</w:t>
      </w:r>
      <w:proofErr w:type="spellEnd"/>
      <w:r w:rsidR="00CA7C7E">
        <w:t xml:space="preserve">- </w:t>
      </w:r>
      <w:proofErr w:type="spellStart"/>
      <w:r w:rsidR="00CA7C7E">
        <w:t>like</w:t>
      </w:r>
      <w:proofErr w:type="spellEnd"/>
      <w:r w:rsidR="00CA7C7E">
        <w:t xml:space="preserve"> </w:t>
      </w:r>
      <w:proofErr w:type="spellStart"/>
      <w:r w:rsidR="00CA7C7E">
        <w:t>symptoms</w:t>
      </w:r>
      <w:proofErr w:type="spellEnd"/>
      <w:r w:rsidR="00CA7C7E">
        <w:t>”)</w:t>
      </w:r>
    </w:p>
    <w:p w:rsidR="00D902A0" w:rsidRDefault="00D732CB">
      <w:r>
        <w:t>OBJETIVO  PRIMARIO:</w:t>
      </w:r>
      <w:r w:rsidR="00CA7C7E">
        <w:t xml:space="preserve"> Tiempo de evolución de  episodios pulmonares complicados</w:t>
      </w:r>
      <w:r w:rsidR="00D902A0">
        <w:t xml:space="preserve"> a partir del      </w:t>
      </w:r>
    </w:p>
    <w:p w:rsidR="00D732CB" w:rsidRDefault="00D902A0">
      <w:r>
        <w:t xml:space="preserve">                                          </w:t>
      </w:r>
      <w:proofErr w:type="gramStart"/>
      <w:r>
        <w:t>inicio</w:t>
      </w:r>
      <w:proofErr w:type="gramEnd"/>
      <w:r>
        <w:t xml:space="preserve"> del tratamiento.</w:t>
      </w:r>
    </w:p>
    <w:p w:rsidR="00D732CB" w:rsidRDefault="00D732CB">
      <w:r>
        <w:t>MÉTODO</w:t>
      </w:r>
      <w:proofErr w:type="gramStart"/>
      <w:r>
        <w:t>:</w:t>
      </w:r>
      <w:r w:rsidR="00D902A0">
        <w:t xml:space="preserve">  Estudio</w:t>
      </w:r>
      <w:proofErr w:type="gramEnd"/>
      <w:r w:rsidR="00D902A0">
        <w:t xml:space="preserve"> </w:t>
      </w:r>
      <w:proofErr w:type="spellStart"/>
      <w:r w:rsidR="00D902A0">
        <w:t>randomizado</w:t>
      </w:r>
      <w:proofErr w:type="spellEnd"/>
      <w:r w:rsidR="00D902A0">
        <w:t>, doble ciego, controlado por placebo.</w:t>
      </w:r>
    </w:p>
    <w:p w:rsidR="00D902A0" w:rsidRDefault="00646890">
      <w:r>
        <w:t>El estudio tiene varios puntos favorables, como  la simplicidad del diseño  y la utilización de un score clínico previamente validado.</w:t>
      </w:r>
    </w:p>
    <w:p w:rsidR="00646890" w:rsidRDefault="00B1238C">
      <w:r>
        <w:t xml:space="preserve">El grupo </w:t>
      </w:r>
      <w:proofErr w:type="spellStart"/>
      <w:r>
        <w:t>etáreo</w:t>
      </w:r>
      <w:proofErr w:type="spellEnd"/>
      <w:r>
        <w:t xml:space="preserve"> elegido para el estudio</w:t>
      </w:r>
      <w:r w:rsidR="002E5059">
        <w:t xml:space="preserve">, </w:t>
      </w:r>
      <w:r>
        <w:t xml:space="preserve"> probablemente esté relacionado con la suposición de hallar una relación </w:t>
      </w:r>
      <w:r w:rsidR="002E5059">
        <w:t xml:space="preserve">estrecha </w:t>
      </w:r>
      <w:r w:rsidR="003334CD">
        <w:t>entre el cuadro respiratorio el</w:t>
      </w:r>
      <w:r>
        <w:t xml:space="preserve"> ai</w:t>
      </w:r>
      <w:r w:rsidR="002E5059">
        <w:t>s</w:t>
      </w:r>
      <w:r>
        <w:t>lamiento</w:t>
      </w:r>
      <w:r w:rsidR="002E5059">
        <w:t xml:space="preserve">  del agente etiológico. Si bien éste punto no fue planteado como objetivo primario o secundario, el hecho de no existir correlación </w:t>
      </w:r>
      <w:r w:rsidR="001B3398">
        <w:t xml:space="preserve"> (salvo el aislamiento de H. </w:t>
      </w:r>
      <w:proofErr w:type="spellStart"/>
      <w:r w:rsidR="001B3398">
        <w:t>Influenzae</w:t>
      </w:r>
      <w:proofErr w:type="spellEnd"/>
      <w:r w:rsidR="001B3398">
        <w:t>) es importante</w:t>
      </w:r>
      <w:r>
        <w:t xml:space="preserve">, </w:t>
      </w:r>
      <w:r w:rsidR="001B3398">
        <w:t xml:space="preserve"> ya que pone de manifiesto  una  acción </w:t>
      </w:r>
      <w:proofErr w:type="spellStart"/>
      <w:r w:rsidR="001B3398">
        <w:t>probalemente</w:t>
      </w:r>
      <w:proofErr w:type="spellEnd"/>
      <w:r w:rsidR="001B3398">
        <w:t xml:space="preserve"> antiinflamatoria de éste grupo de antibióticos.</w:t>
      </w:r>
    </w:p>
    <w:p w:rsidR="001B3398" w:rsidRDefault="001B3398">
      <w:r>
        <w:t>De todos modos, tampoco se puede descartar su actividad</w:t>
      </w:r>
      <w:r w:rsidR="001C20B5">
        <w:t xml:space="preserve"> antibiótica, cuando ya está establecida la relación de las exacerbaciones durante las infecciones</w:t>
      </w:r>
      <w:r w:rsidR="00887895">
        <w:t>,</w:t>
      </w:r>
      <w:r w:rsidR="00B1238C">
        <w:t xml:space="preserve"> </w:t>
      </w:r>
      <w:r w:rsidR="001C20B5">
        <w:t xml:space="preserve"> </w:t>
      </w:r>
      <w:r w:rsidR="00B1238C">
        <w:t xml:space="preserve">o la influencia que pueda tener sobre </w:t>
      </w:r>
      <w:r w:rsidR="001C20B5">
        <w:t xml:space="preserve"> el </w:t>
      </w:r>
      <w:proofErr w:type="spellStart"/>
      <w:r w:rsidR="001C20B5">
        <w:t>microbioma</w:t>
      </w:r>
      <w:proofErr w:type="spellEnd"/>
      <w:r w:rsidR="001C20B5">
        <w:t xml:space="preserve"> pulmonar de cada individuo</w:t>
      </w:r>
      <w:r w:rsidR="00B1238C">
        <w:t>.</w:t>
      </w:r>
    </w:p>
    <w:p w:rsidR="003334CD" w:rsidRDefault="00CC5A07">
      <w:r>
        <w:t>La diferencia entre grupos es muy marcada, más aún en los que iniciaron tratamiento temprano</w:t>
      </w:r>
      <w:r w:rsidR="002132D6">
        <w:t>.</w:t>
      </w:r>
      <w:r>
        <w:t xml:space="preserve"> (</w:t>
      </w:r>
      <w:proofErr w:type="gramStart"/>
      <w:r>
        <w:t>cercano</w:t>
      </w:r>
      <w:proofErr w:type="gramEnd"/>
      <w:r>
        <w:t xml:space="preserve"> a los 3 días)</w:t>
      </w:r>
      <w:r w:rsidR="00BC49E9">
        <w:t xml:space="preserve"> Estos</w:t>
      </w:r>
      <w:r>
        <w:t xml:space="preserve"> resultados no avalan la </w:t>
      </w:r>
      <w:r w:rsidR="00BC49E9">
        <w:t xml:space="preserve">utilización  de </w:t>
      </w:r>
      <w:proofErr w:type="spellStart"/>
      <w:r w:rsidR="00BC49E9">
        <w:t>macrólidos</w:t>
      </w:r>
      <w:proofErr w:type="spellEnd"/>
      <w:r w:rsidR="00BC49E9">
        <w:t xml:space="preserve"> en estos cuadros</w:t>
      </w:r>
      <w:r w:rsidR="002132D6">
        <w:t xml:space="preserve"> ya que no existen normas al respecto y son necesarios estudios o</w:t>
      </w:r>
      <w:r w:rsidR="002132D6" w:rsidRPr="002132D6">
        <w:t xml:space="preserve"> </w:t>
      </w:r>
      <w:r w:rsidR="002132D6">
        <w:t xml:space="preserve">investigación  más amplia al respecto.  </w:t>
      </w:r>
      <w:r w:rsidR="00BC49E9">
        <w:t>En la práctica</w:t>
      </w:r>
      <w:r w:rsidR="00325CF4">
        <w:t xml:space="preserve"> desde hace tiempo se utilizan </w:t>
      </w:r>
      <w:proofErr w:type="spellStart"/>
      <w:r w:rsidR="00325CF4">
        <w:t>macrólidos</w:t>
      </w:r>
      <w:proofErr w:type="spellEnd"/>
      <w:r w:rsidR="00325CF4">
        <w:t xml:space="preserve"> en niños con “síntomas pulmonares complicados”</w:t>
      </w:r>
      <w:r w:rsidR="002132D6">
        <w:t xml:space="preserve"> </w:t>
      </w:r>
      <w:r w:rsidR="00325CF4">
        <w:t xml:space="preserve"> (“</w:t>
      </w:r>
      <w:proofErr w:type="spellStart"/>
      <w:r w:rsidR="00325CF4">
        <w:t>Troublesome</w:t>
      </w:r>
      <w:proofErr w:type="spellEnd"/>
      <w:r w:rsidR="00325CF4">
        <w:t xml:space="preserve"> </w:t>
      </w:r>
      <w:proofErr w:type="spellStart"/>
      <w:r w:rsidR="00325CF4">
        <w:t>lung</w:t>
      </w:r>
      <w:proofErr w:type="spellEnd"/>
      <w:r w:rsidR="00325CF4">
        <w:t xml:space="preserve"> </w:t>
      </w:r>
      <w:proofErr w:type="spellStart"/>
      <w:r w:rsidR="00325CF4">
        <w:t>symptoms</w:t>
      </w:r>
      <w:proofErr w:type="spellEnd"/>
      <w:r w:rsidR="00325CF4">
        <w:t>”)</w:t>
      </w:r>
      <w:r w:rsidR="002132D6">
        <w:t xml:space="preserve">. </w:t>
      </w:r>
      <w:r w:rsidR="00325CF4">
        <w:t xml:space="preserve"> Ésta indicación se repite</w:t>
      </w:r>
      <w:r w:rsidR="002132D6">
        <w:t xml:space="preserve"> </w:t>
      </w:r>
      <w:r w:rsidR="00325CF4">
        <w:t>con demasiada</w:t>
      </w:r>
      <w:r w:rsidR="002132D6">
        <w:t xml:space="preserve"> </w:t>
      </w:r>
      <w:r w:rsidR="00325CF4">
        <w:t xml:space="preserve"> frecuencia</w:t>
      </w:r>
      <w:r w:rsidR="002132D6">
        <w:t>, asigná</w:t>
      </w:r>
      <w:r w:rsidR="00FF71C4">
        <w:t>ndo</w:t>
      </w:r>
      <w:r w:rsidR="002132D6">
        <w:t xml:space="preserve">le </w:t>
      </w:r>
      <w:r w:rsidR="003334CD">
        <w:t xml:space="preserve"> a los cuadros clínicos</w:t>
      </w:r>
      <w:r w:rsidR="00FF71C4">
        <w:t xml:space="preserve"> diagnósticos “fantásticos”</w:t>
      </w:r>
      <w:r w:rsidR="003334CD">
        <w:t xml:space="preserve">. </w:t>
      </w:r>
    </w:p>
    <w:p w:rsidR="006000C3" w:rsidRDefault="003334CD">
      <w:r>
        <w:t>No cabe la menor duda que es un tratamiento a</w:t>
      </w:r>
      <w:r w:rsidR="006000C3">
        <w:t xml:space="preserve"> considerar</w:t>
      </w:r>
      <w:r>
        <w:t xml:space="preserve"> en el futuro, pero previamente deben establecerse  parámetros clínico/radiológicos más precisos. </w:t>
      </w:r>
    </w:p>
    <w:p w:rsidR="00CA23E6" w:rsidRPr="00CA23E6" w:rsidRDefault="00CA23E6">
      <w:pPr>
        <w:rPr>
          <w:lang w:val="en-US"/>
        </w:rPr>
      </w:pPr>
      <w:r w:rsidRPr="00CA23E6">
        <w:rPr>
          <w:lang w:val="en-US"/>
        </w:rPr>
        <w:t xml:space="preserve">                                                         </w:t>
      </w:r>
    </w:p>
    <w:p w:rsidR="00CA23E6" w:rsidRPr="00CA23E6" w:rsidRDefault="00CA23E6">
      <w:pPr>
        <w:rPr>
          <w:lang w:val="en-US"/>
        </w:rPr>
      </w:pPr>
      <w:r w:rsidRPr="00CA23E6">
        <w:rPr>
          <w:lang w:val="en-US"/>
        </w:rPr>
        <w:t xml:space="preserve">                                                                                         Dr. Juan P. </w:t>
      </w:r>
      <w:proofErr w:type="spellStart"/>
      <w:r w:rsidRPr="00CA23E6">
        <w:rPr>
          <w:lang w:val="en-US"/>
        </w:rPr>
        <w:t>Gagneten</w:t>
      </w:r>
      <w:proofErr w:type="spellEnd"/>
    </w:p>
    <w:p w:rsidR="00CA23E6" w:rsidRPr="00CA23E6" w:rsidRDefault="00CA23E6">
      <w:pPr>
        <w:rPr>
          <w:lang w:val="en-US"/>
        </w:rPr>
      </w:pPr>
      <w:r w:rsidRPr="00CA23E6">
        <w:rPr>
          <w:lang w:val="en-US"/>
        </w:rPr>
        <w:t xml:space="preserve">                                                                                 </w:t>
      </w:r>
      <w:r>
        <w:rPr>
          <w:lang w:val="en-US"/>
        </w:rPr>
        <w:t xml:space="preserve">       </w:t>
      </w:r>
      <w:r w:rsidRPr="00CA23E6">
        <w:rPr>
          <w:lang w:val="en-US"/>
        </w:rPr>
        <w:t xml:space="preserve">Hospital A. </w:t>
      </w:r>
      <w:proofErr w:type="spellStart"/>
      <w:r>
        <w:rPr>
          <w:lang w:val="en-US"/>
        </w:rPr>
        <w:t>Cetrangolo</w:t>
      </w:r>
      <w:proofErr w:type="spellEnd"/>
    </w:p>
    <w:sectPr w:rsidR="00CA23E6" w:rsidRPr="00CA23E6" w:rsidSect="00DD3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2CB"/>
    <w:rsid w:val="00142B70"/>
    <w:rsid w:val="0017219E"/>
    <w:rsid w:val="001B3398"/>
    <w:rsid w:val="001C20B5"/>
    <w:rsid w:val="002132D6"/>
    <w:rsid w:val="002E5059"/>
    <w:rsid w:val="00325CF4"/>
    <w:rsid w:val="003334CD"/>
    <w:rsid w:val="006000C3"/>
    <w:rsid w:val="00646890"/>
    <w:rsid w:val="00887895"/>
    <w:rsid w:val="00AD7565"/>
    <w:rsid w:val="00B1238C"/>
    <w:rsid w:val="00BC49E9"/>
    <w:rsid w:val="00CA23E6"/>
    <w:rsid w:val="00CA7C7E"/>
    <w:rsid w:val="00CC5A07"/>
    <w:rsid w:val="00D732CB"/>
    <w:rsid w:val="00D902A0"/>
    <w:rsid w:val="00DD34F0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2016-05-10T14:56:00Z</dcterms:created>
  <dcterms:modified xsi:type="dcterms:W3CDTF">2016-05-12T14:49:00Z</dcterms:modified>
</cp:coreProperties>
</file>